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7B64D0" w:rsidRDefault="007B64D0" w:rsidP="007B64D0">
      <w:pPr>
        <w:jc w:val="center"/>
      </w:pPr>
      <w:bookmarkStart w:id="0" w:name="_GoBack"/>
      <w:r w:rsidRPr="007B64D0">
        <w:rPr>
          <w:noProof/>
          <w:lang w:eastAsia="fr-FR"/>
        </w:rPr>
        <w:drawing>
          <wp:inline distT="0" distB="0" distL="0" distR="0">
            <wp:extent cx="5760720" cy="3648075"/>
            <wp:effectExtent l="0" t="0" r="0" b="9525"/>
            <wp:docPr id="1" name="Image 1" descr="C:\Users\seven\Videos\Pictures\34ED8C4F002D45C1A15F92CB4EE7D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34ED8C4F002D45C1A15F92CB4EE7DF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0"/>
                    <a:stretch/>
                  </pic:blipFill>
                  <pic:spPr bwMode="auto">
                    <a:xfrm>
                      <a:off x="0" y="0"/>
                      <a:ext cx="576072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D0" w:rsidRDefault="007B64D0"/>
    <w:p w:rsidR="007B64D0" w:rsidRDefault="007B64D0"/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Comminges et ses vestiges.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Comminges est une région authentique,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Elle a conservé sa ruralité, son charme bucolique.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Au pied des Pyrénées, elle offre des reliefs vallonnés,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Marqués çà et là par des vertiges d’un riche passé.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L’histoire ancienne y a laissé des ruines, des édifices,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Motte cadastrale à Salies du Salat et son église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Sont témoins d’une époque séculaire, souvent millénaire,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D’où leur état de ruines et fragments de vieilles pierres.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restes du château de Montpezat subsistent,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lastRenderedPageBreak/>
        <w:t>Le donjon est bien conservé, c’est une perle exquise.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soleil dore la face qu’il submerge de son éclat,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 peu de végétation apporte ses touches vertes sur les parois.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Les vestiges du cloître de l’Abbaye de Bonnefont sont uniques,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Leur beauté superbe doit remonter à une ère antique.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splendide pont à Saint Martory est très romantique,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Il enjambe la rivière de sa structure ambrée mirifique,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tout dans un décor de verdure et d’eau calme, apaisant,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L’église dans le même ton déploie son architecture imposante.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Des grottes préhistoriques à Gargas agrémentent les lieux,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Sur les parois, des gravures sont préservées, ce sont des joyaux précieux.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Mauléon-Barousse, son église, son château, ses maisons à colombages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Font de ce village une merveilleuse destination de voyage.</w:t>
      </w: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Il y a encore et encore des magnifiques coins à découvrir,</w:t>
      </w:r>
    </w:p>
    <w:p w:rsid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  <w:r w:rsidRPr="007B64D0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reportage visuel vous offre le complément dans un magique plaisir.</w:t>
      </w:r>
    </w:p>
    <w:p w:rsid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</w:p>
    <w:p w:rsidR="007B64D0" w:rsidRPr="007B64D0" w:rsidRDefault="007B64D0" w:rsidP="007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Marie Laborde</w:t>
      </w:r>
    </w:p>
    <w:p w:rsidR="007B64D0" w:rsidRPr="007B64D0" w:rsidRDefault="007B64D0" w:rsidP="007B64D0">
      <w:pPr>
        <w:jc w:val="center"/>
        <w:rPr>
          <w:sz w:val="28"/>
          <w:szCs w:val="28"/>
        </w:rPr>
      </w:pPr>
    </w:p>
    <w:sectPr w:rsidR="007B64D0" w:rsidRPr="007B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D0"/>
    <w:rsid w:val="007B64D0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B75A-3CB4-4728-8D94-B2F75D5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2018-10-23T06:45:00Z</dcterms:created>
  <dcterms:modified xsi:type="dcterms:W3CDTF">2018-10-23T06:50:00Z</dcterms:modified>
</cp:coreProperties>
</file>