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D" w:rsidRDefault="00C84D60" w:rsidP="00C84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444444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>
            <wp:extent cx="1638300" cy="18480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36" cy="184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7FD" w:rsidRDefault="00CD17FD" w:rsidP="00CD17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fr-FR"/>
        </w:rPr>
      </w:pPr>
    </w:p>
    <w:p w:rsidR="00CD17FD" w:rsidRDefault="00CD17FD" w:rsidP="00CD17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fr-FR"/>
        </w:rPr>
      </w:pPr>
    </w:p>
    <w:p w:rsidR="00CD17FD" w:rsidRPr="00CD17FD" w:rsidRDefault="00CD17FD" w:rsidP="00CD1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CD17F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fr-FR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fr-FR"/>
        </w:rPr>
        <w:t xml:space="preserve">ETIRER UNE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fr-FR"/>
        </w:rPr>
        <w:t xml:space="preserve">TIQUE </w:t>
      </w:r>
      <w:r w:rsidRPr="00CD17F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fr-FR"/>
        </w:rPr>
        <w:t>..</w:t>
      </w:r>
      <w:proofErr w:type="gramEnd"/>
      <w:r w:rsidRPr="00CD17FD">
        <w:rPr>
          <w:rFonts w:ascii="Times New Roman" w:eastAsia="Times New Roman" w:hAnsi="Times New Roman" w:cs="Times New Roman"/>
          <w:color w:val="444444"/>
          <w:sz w:val="40"/>
          <w:szCs w:val="40"/>
          <w:lang w:eastAsia="fr-FR"/>
        </w:rPr>
        <w:br/>
      </w:r>
      <w:r w:rsidRPr="00CD17FD">
        <w:rPr>
          <w:rFonts w:ascii="Times New Roman" w:eastAsia="Times New Roman" w:hAnsi="Times New Roman" w:cs="Times New Roman"/>
          <w:color w:val="444444"/>
          <w:sz w:val="40"/>
          <w:szCs w:val="40"/>
          <w:lang w:eastAsia="fr-FR"/>
        </w:rPr>
        <w:br/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  Pour les randonneurs et autres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….</w:t>
      </w:r>
    </w:p>
    <w:p w:rsidR="00CD17FD" w:rsidRPr="00CD17FD" w:rsidRDefault="00CD17FD" w:rsidP="00CD1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br/>
        <w:t> 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Je confirme tout à fait cette méthode, apprise par un garde forestier en Pologne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br/>
      </w:r>
    </w:p>
    <w:p w:rsidR="00CD17FD" w:rsidRPr="00CD17FD" w:rsidRDefault="00CD17FD" w:rsidP="00CD17F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proofErr w:type="spellStart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Là bas</w:t>
      </w:r>
      <w:proofErr w:type="spellEnd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 ils utilisent une noisette de beurre et </w:t>
      </w:r>
      <w:proofErr w:type="spellStart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çà</w:t>
      </w:r>
      <w:proofErr w:type="spellEnd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 marche à merveille !</w:t>
      </w:r>
    </w:p>
    <w:p w:rsidR="00CD17FD" w:rsidRDefault="00CD17FD" w:rsidP="00CD17F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</w:pP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Pour les amateurs de </w:t>
      </w:r>
      <w:proofErr w:type="gramStart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marche ,</w:t>
      </w:r>
      <w:proofErr w:type="gramEnd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rando</w:t>
      </w:r>
      <w:proofErr w:type="spellEnd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 ... et même   les chasseurs  !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Retirer une tique ... À essayer</w:t>
      </w:r>
    </w:p>
    <w:p w:rsidR="00CD17FD" w:rsidRPr="00CD17FD" w:rsidRDefault="00CD17FD" w:rsidP="00CD17F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CD17FD" w:rsidRPr="00CD17FD" w:rsidRDefault="00CD17FD" w:rsidP="00CD17F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CD1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fr-FR"/>
        </w:rPr>
        <w:t xml:space="preserve">C'est une bonne méthode !  </w:t>
      </w:r>
      <w:proofErr w:type="gramStart"/>
      <w:r w:rsidRPr="00CD1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fr-FR"/>
        </w:rPr>
        <w:t>et</w:t>
      </w:r>
      <w:proofErr w:type="gramEnd"/>
      <w:r w:rsidRPr="00CD17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fr-FR"/>
        </w:rPr>
        <w:t xml:space="preserve"> ça marche aussi bien avec n'importe quel corps gras ou crème !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L'important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c'est d'étouffer la tique ! </w:t>
      </w:r>
      <w:proofErr w:type="gramStart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et</w:t>
      </w:r>
      <w:proofErr w:type="gramEnd"/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 xml:space="preserve"> là, elle lâche prise !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 </w:t>
      </w:r>
      <w:r w:rsidRPr="00CD17FD">
        <w:rPr>
          <w:rFonts w:ascii="Times New Roman" w:eastAsia="Times New Roman" w:hAnsi="Times New Roman" w:cs="Times New Roman"/>
          <w:i/>
          <w:iCs/>
          <w:noProof/>
          <w:color w:val="444444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7A79C388" wp14:editId="2C4F3264">
            <wp:extent cx="139700" cy="152400"/>
            <wp:effectExtent l="0" t="0" r="0" b="0"/>
            <wp:docPr id="1" name="Image 1" descr="https://ci6.googleusercontent.com/proxy/fCErGgtCWEQ1N8Gm8XsrtE9Bj2QorsD4jYVwxy-KWd0JKRV-GsjiMw89AHU50SOtlWiNVpI=s0-d-e1-ft#https://a.gfx.ms/i_safe_r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fCErGgtCWEQ1N8Gm8XsrtE9Bj2QorsD4jYVwxy-KWd0JKRV-GsjiMw89AHU50SOtlWiNVpI=s0-d-e1-ft#https://a.gfx.ms/i_safe_rt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7FD">
        <w:rPr>
          <w:rFonts w:ascii="Times New Roman" w:eastAsia="Times New Roman" w:hAnsi="Times New Roman" w:cs="Times New Roman"/>
          <w:color w:val="1F497D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 C’est une façon particulière, relativement simple et apparemment efficace, pour retirer ces "petites bêtes" </w:t>
      </w:r>
      <w:proofErr w:type="gramStart"/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;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Il</w:t>
      </w:r>
      <w:proofErr w:type="gramEnd"/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 xml:space="preserve"> n'est pas toujours évident de les extraire, même avec la pince adéquate car souvent la tête reste incrustée.  Y compris sur les chiens ou chats !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</w:t>
      </w:r>
      <w:r w:rsidRPr="00CD17FD">
        <w:rPr>
          <w:rFonts w:ascii="Times New Roman" w:eastAsia="Times New Roman" w:hAnsi="Times New Roman" w:cs="Times New Roman"/>
          <w:color w:val="1F497D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"Appliquer une noisette de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savon liquide sur une boule de coton hydrophile (ouate)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.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</w:t>
      </w:r>
      <w:r w:rsidRPr="00CD17FD">
        <w:rPr>
          <w:rFonts w:ascii="Times New Roman" w:eastAsia="Times New Roman" w:hAnsi="Times New Roman" w:cs="Times New Roman"/>
          <w:color w:val="1F497D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Couvrir la tique avec la boule de coton imbibée de savon et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tamponner pendant 15 à 20 secondes,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la tique va spontanément se détacher et se coller au coton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 quand vous l'emporterez.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Cette technique a fonctionné chaque fois que je l'ai utilisée et elle n’est pas traumatisante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br/>
        <w:t> </w:t>
      </w:r>
      <w:r w:rsidRPr="00CD17FD">
        <w:rPr>
          <w:rFonts w:ascii="Times New Roman" w:eastAsia="Times New Roman" w:hAnsi="Times New Roman" w:cs="Times New Roman"/>
          <w:color w:val="1F497D"/>
          <w:sz w:val="28"/>
          <w:szCs w:val="28"/>
          <w:bdr w:val="none" w:sz="0" w:space="0" w:color="auto" w:frame="1"/>
          <w:lang w:eastAsia="fr-FR"/>
        </w:rPr>
        <w:t> 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Cette technique n'est nuisible en aucune façon.</w:t>
      </w:r>
    </w:p>
    <w:p w:rsidR="00CD17FD" w:rsidRPr="00CD17FD" w:rsidRDefault="00CD17FD" w:rsidP="00CD17F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Diffusez cette info à vos collègues </w:t>
      </w:r>
      <w:r w:rsidRPr="00CD1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randonneurs, particulièrement exposés à ce risque potentiel (maladie de LYME)</w:t>
      </w: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.</w:t>
      </w:r>
    </w:p>
    <w:p w:rsidR="00DF7D26" w:rsidRDefault="00CD17FD" w:rsidP="00CD17FD">
      <w:pPr>
        <w:shd w:val="clear" w:color="auto" w:fill="FFFFFF"/>
        <w:spacing w:beforeAutospacing="1" w:after="0" w:afterAutospacing="1" w:line="240" w:lineRule="auto"/>
        <w:jc w:val="center"/>
      </w:pPr>
      <w:r w:rsidRPr="00CD17F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fr-FR"/>
        </w:rPr>
        <w:t>Avertissez les familles avec enfants, les chasseurs avec ou sans chiens, ou toute personne qui fait un pas à l'extérieur en été !</w:t>
      </w:r>
    </w:p>
    <w:sectPr w:rsidR="00DF7D26" w:rsidSect="00C84D6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FD"/>
    <w:rsid w:val="00055688"/>
    <w:rsid w:val="00C84D60"/>
    <w:rsid w:val="00CD17FD"/>
    <w:rsid w:val="00D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3</cp:revision>
  <dcterms:created xsi:type="dcterms:W3CDTF">2015-02-27T13:38:00Z</dcterms:created>
  <dcterms:modified xsi:type="dcterms:W3CDTF">2015-03-03T13:39:00Z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