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4012" w:rsidRDefault="00D209CC" w:rsidP="00D209CC">
      <w:pPr>
        <w:jc w:val="center"/>
      </w:pPr>
      <w:r w:rsidRPr="00D209CC">
        <w:rPr>
          <w:noProof/>
        </w:rPr>
        <w:drawing>
          <wp:inline distT="0" distB="0" distL="0" distR="0">
            <wp:extent cx="5524500" cy="3238500"/>
            <wp:effectExtent l="0" t="0" r="0" b="0"/>
            <wp:docPr id="3726170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CC" w:rsidRDefault="00D209CC"/>
    <w:p w:rsidR="00D209CC" w:rsidRDefault="00D209CC"/>
    <w:p w:rsidR="00D209CC" w:rsidRDefault="00D209CC"/>
    <w:p w:rsidR="00D209CC" w:rsidRDefault="00D209CC"/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Goult dans le Vaucluse.</w:t>
      </w: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Goult est un petit village médiéval désuet,</w:t>
      </w: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Dont les maisons à flanc de colline sont étagées.</w:t>
      </w: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Au sommet trône un vieux château et sa rusticité,</w:t>
      </w: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Il veille sur le village qu'il domine avec fierté.</w:t>
      </w: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maisons aux murs ambrés ont des nuances dorées</w:t>
      </w: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Face au soleil qui les lèche de sa divine clarté.</w:t>
      </w: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végétation agrémente le tableau de ses verts variés,</w:t>
      </w: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L'astre d'amour fait étinceler certains feuillages foncés,</w:t>
      </w: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D'autres ajoutent leur tendresse de vert satiné</w:t>
      </w: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Alors que la voûte céleste déploie son teint azuré.</w:t>
      </w: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lastRenderedPageBreak/>
        <w:t>Construites de pierres, les habitations offrent l'authenticité</w:t>
      </w: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 cette commune extra séculaire qui regorge de splendides attraits.</w:t>
      </w: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arbres, dans ce village sont en tous lieux parsemés,</w:t>
      </w: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Parfois isolés et souvent en touffes boisées éthérées,</w:t>
      </w: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tableau mirifique est doté d'un charme parfait,</w:t>
      </w: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Vu de loin, c'est de l'or et du vert qui se partagent la beauté.</w:t>
      </w: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Une tour ronde s'élève parmi les anciennes maisons ambrées.</w:t>
      </w: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moulin de Jérusalem étend ses ailes bien conservées.</w:t>
      </w: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Une modeste mairie aux volets bleus ne peut que nous charmer</w:t>
      </w: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Alors que le bureau de poste fait partie des divines anciennetés</w:t>
      </w: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Superbement conservées, la chapelle Saint Véran git dans un coin boisé</w:t>
      </w: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:rsid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Puis le château protège ses atours intérieurs et tout son mobilier.</w:t>
      </w:r>
    </w:p>
    <w:p w:rsid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:rsidR="00D209CC" w:rsidRPr="00D209CC" w:rsidRDefault="00D209CC" w:rsidP="00D209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09C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>
            <wp:extent cx="5760720" cy="1705610"/>
            <wp:effectExtent l="0" t="0" r="0" b="0"/>
            <wp:docPr id="44056180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CC" w:rsidRDefault="00D209CC" w:rsidP="00D209CC">
      <w:pPr>
        <w:jc w:val="center"/>
      </w:pPr>
    </w:p>
    <w:sectPr w:rsidR="00D2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CC"/>
    <w:rsid w:val="00394012"/>
    <w:rsid w:val="00D2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9666"/>
  <w15:chartTrackingRefBased/>
  <w15:docId w15:val="{41995AF3-BDC5-425D-BFE8-DC1B38A5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2023-10-02T18:08:00Z</dcterms:created>
  <dcterms:modified xsi:type="dcterms:W3CDTF">2023-10-02T18:13:00Z</dcterms:modified>
</cp:coreProperties>
</file>